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9E7" w:rsidRPr="00124137" w:rsidRDefault="00EF09E7" w:rsidP="00A10B0C">
      <w:pPr>
        <w:spacing w:line="240" w:lineRule="exact"/>
        <w:ind w:firstLine="709"/>
        <w:jc w:val="center"/>
        <w:rPr>
          <w:rFonts w:ascii="PT Astra Serif" w:hAnsi="PT Astra Serif"/>
          <w:szCs w:val="28"/>
        </w:rPr>
      </w:pPr>
      <w:r w:rsidRPr="00124137">
        <w:rPr>
          <w:rFonts w:ascii="PT Astra Serif" w:hAnsi="PT Astra Serif"/>
          <w:szCs w:val="28"/>
        </w:rPr>
        <w:t xml:space="preserve">ПОЯСНИТЕЛЬНАЯ ЗАПИСКА </w:t>
      </w:r>
    </w:p>
    <w:p w:rsidR="00263EE0" w:rsidRPr="00124137" w:rsidRDefault="00EF09E7" w:rsidP="00EF09E7">
      <w:pPr>
        <w:spacing w:line="240" w:lineRule="exact"/>
        <w:ind w:firstLine="709"/>
        <w:jc w:val="center"/>
        <w:rPr>
          <w:rFonts w:ascii="PT Astra Serif" w:hAnsi="PT Astra Serif"/>
          <w:szCs w:val="28"/>
        </w:rPr>
      </w:pPr>
      <w:proofErr w:type="gramStart"/>
      <w:r w:rsidRPr="00124137">
        <w:rPr>
          <w:rFonts w:ascii="PT Astra Serif" w:hAnsi="PT Astra Serif"/>
          <w:szCs w:val="28"/>
        </w:rPr>
        <w:t>к</w:t>
      </w:r>
      <w:proofErr w:type="gramEnd"/>
      <w:r w:rsidRPr="00124137">
        <w:rPr>
          <w:rFonts w:ascii="PT Astra Serif" w:hAnsi="PT Astra Serif"/>
          <w:szCs w:val="28"/>
        </w:rPr>
        <w:t xml:space="preserve"> проекту закона Алтайского края </w:t>
      </w:r>
    </w:p>
    <w:p w:rsidR="00EF09E7" w:rsidRPr="00124137" w:rsidRDefault="00EF09E7" w:rsidP="00EF09E7">
      <w:pPr>
        <w:spacing w:line="240" w:lineRule="exact"/>
        <w:ind w:firstLine="709"/>
        <w:jc w:val="center"/>
        <w:rPr>
          <w:rFonts w:ascii="PT Astra Serif" w:hAnsi="PT Astra Serif"/>
          <w:szCs w:val="28"/>
        </w:rPr>
      </w:pPr>
      <w:r w:rsidRPr="00124137">
        <w:rPr>
          <w:rFonts w:ascii="PT Astra Serif" w:hAnsi="PT Astra Serif"/>
          <w:szCs w:val="28"/>
        </w:rPr>
        <w:t>«О семеноводстве</w:t>
      </w:r>
      <w:bookmarkStart w:id="0" w:name="_GoBack"/>
      <w:bookmarkEnd w:id="0"/>
      <w:r w:rsidRPr="00124137">
        <w:rPr>
          <w:rFonts w:ascii="PT Astra Serif" w:hAnsi="PT Astra Serif"/>
          <w:szCs w:val="28"/>
        </w:rPr>
        <w:t>»</w:t>
      </w:r>
    </w:p>
    <w:p w:rsidR="00EF09E7" w:rsidRPr="00124137" w:rsidRDefault="00EF09E7" w:rsidP="00EF09E7">
      <w:pPr>
        <w:pStyle w:val="Standard"/>
        <w:shd w:val="clear" w:color="auto" w:fill="FFFFFF"/>
        <w:spacing w:line="240" w:lineRule="auto"/>
        <w:ind w:firstLine="680"/>
        <w:jc w:val="both"/>
        <w:rPr>
          <w:rFonts w:cs="Times New Roman"/>
          <w:color w:val="000000"/>
          <w:szCs w:val="28"/>
        </w:rPr>
      </w:pPr>
    </w:p>
    <w:p w:rsidR="00EF09E7" w:rsidRPr="00124137" w:rsidRDefault="00D60058" w:rsidP="00D853BD">
      <w:pPr>
        <w:ind w:firstLine="709"/>
        <w:rPr>
          <w:rFonts w:ascii="PT Astra Serif" w:hAnsi="PT Astra Serif"/>
          <w:szCs w:val="28"/>
        </w:rPr>
      </w:pPr>
      <w:r w:rsidRPr="00124137">
        <w:rPr>
          <w:rFonts w:ascii="PT Astra Serif" w:hAnsi="PT Astra Serif"/>
          <w:szCs w:val="28"/>
        </w:rPr>
        <w:t>Законопроект подготовлен в связи динамикой федерального законодательства</w:t>
      </w:r>
      <w:r w:rsidR="00EF09E7" w:rsidRPr="00124137">
        <w:rPr>
          <w:rFonts w:ascii="PT Astra Serif" w:hAnsi="PT Astra Serif"/>
          <w:szCs w:val="28"/>
        </w:rPr>
        <w:t xml:space="preserve"> в целях совершенствования нормативно-правовой базы в сфере семеноводства, устранения избыточных административных барьеров в указанной сфере.</w:t>
      </w:r>
    </w:p>
    <w:p w:rsidR="00EF09E7" w:rsidRPr="00124137" w:rsidRDefault="00EF09E7" w:rsidP="00EF09E7">
      <w:pPr>
        <w:ind w:firstLine="709"/>
        <w:rPr>
          <w:rFonts w:ascii="PT Astra Serif" w:hAnsi="PT Astra Serif"/>
          <w:bCs/>
          <w:szCs w:val="28"/>
        </w:rPr>
      </w:pPr>
      <w:r w:rsidRPr="00124137">
        <w:rPr>
          <w:rFonts w:ascii="PT Astra Serif" w:hAnsi="PT Astra Serif"/>
          <w:szCs w:val="28"/>
        </w:rPr>
        <w:t xml:space="preserve">Законопроект устанавливает обязательные требования при обороте семян сельскохозяйственных растений и деятельности, связанной с таким оборотом </w:t>
      </w:r>
      <w:r w:rsidRPr="00124137">
        <w:rPr>
          <w:rFonts w:ascii="PT Astra Serif" w:hAnsi="PT Astra Serif"/>
          <w:bCs/>
          <w:szCs w:val="28"/>
        </w:rPr>
        <w:t>в целях предотвращения (или минимизации последствий) причинения вреда охраняемым законом ценностям, при этом не устанавливаются требования для устранения рыночных и иных рисков, напрямую не причиняющих вреда.</w:t>
      </w:r>
    </w:p>
    <w:p w:rsidR="00EF09E7" w:rsidRPr="00124137" w:rsidRDefault="00EF09E7" w:rsidP="00EF09E7">
      <w:pPr>
        <w:ind w:firstLine="709"/>
        <w:rPr>
          <w:rFonts w:ascii="PT Astra Serif" w:hAnsi="PT Astra Serif"/>
          <w:szCs w:val="28"/>
        </w:rPr>
      </w:pPr>
      <w:r w:rsidRPr="00124137">
        <w:rPr>
          <w:rFonts w:ascii="PT Astra Serif" w:hAnsi="PT Astra Serif"/>
          <w:szCs w:val="28"/>
        </w:rPr>
        <w:t xml:space="preserve">В соответствии с положениями законопроекта </w:t>
      </w:r>
      <w:proofErr w:type="spellStart"/>
      <w:r w:rsidRPr="00124137">
        <w:rPr>
          <w:rFonts w:ascii="PT Astra Serif" w:hAnsi="PT Astra Serif"/>
          <w:szCs w:val="28"/>
        </w:rPr>
        <w:t>Россельхознадзор</w:t>
      </w:r>
      <w:proofErr w:type="spellEnd"/>
      <w:r w:rsidRPr="00124137">
        <w:rPr>
          <w:rFonts w:ascii="PT Astra Serif" w:hAnsi="PT Astra Serif"/>
          <w:szCs w:val="28"/>
        </w:rPr>
        <w:t xml:space="preserve"> при проведении федерального государственного контроля (надзора) в области семеноводства в отношении семян сельскохозяйственных растений будет проводить оценку посевов (посадок) сельскохозяйственных растений и семян сельскохозяйственных растений на наличие в посевах (посадках) сельскохозяйственных растений и семенах сельскохозяйственных растений генно-инженерно-модифицированных организмов. </w:t>
      </w:r>
    </w:p>
    <w:p w:rsidR="00EF09E7" w:rsidRPr="00124137" w:rsidRDefault="00EF09E7" w:rsidP="00EF09E7">
      <w:pPr>
        <w:ind w:firstLine="709"/>
        <w:rPr>
          <w:rFonts w:ascii="PT Astra Serif" w:hAnsi="PT Astra Serif"/>
          <w:szCs w:val="28"/>
        </w:rPr>
      </w:pPr>
      <w:r w:rsidRPr="00124137">
        <w:rPr>
          <w:rFonts w:ascii="PT Astra Serif" w:hAnsi="PT Astra Serif"/>
          <w:szCs w:val="28"/>
        </w:rPr>
        <w:t>Проведение такой оценки обеспечит соблюдение индивидуальными предпринимателями и юридическими лицами запрета на использование для посева (посадки) семян, полученных с применением методов генной инженерии.</w:t>
      </w:r>
    </w:p>
    <w:p w:rsidR="00EF09E7" w:rsidRPr="00124137" w:rsidRDefault="00EF09E7" w:rsidP="00EF09E7">
      <w:pPr>
        <w:ind w:firstLine="709"/>
        <w:rPr>
          <w:rFonts w:ascii="PT Astra Serif" w:hAnsi="PT Astra Serif"/>
          <w:szCs w:val="28"/>
        </w:rPr>
      </w:pPr>
      <w:r w:rsidRPr="00124137">
        <w:rPr>
          <w:rFonts w:ascii="PT Astra Serif" w:hAnsi="PT Astra Serif"/>
          <w:szCs w:val="28"/>
        </w:rPr>
        <w:t xml:space="preserve">В настоящее время вопросы формирования и ведения Государственного реестра не урегулированы. С целью их урегулирования законопроектом предусматриваются соответствующие положения. </w:t>
      </w:r>
    </w:p>
    <w:p w:rsidR="00EF09E7" w:rsidRPr="00124137" w:rsidRDefault="00D853BD" w:rsidP="005125BE">
      <w:pPr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З</w:t>
      </w:r>
      <w:r w:rsidR="00EF09E7" w:rsidRPr="00124137">
        <w:rPr>
          <w:rFonts w:ascii="PT Astra Serif" w:hAnsi="PT Astra Serif"/>
          <w:szCs w:val="28"/>
        </w:rPr>
        <w:t xml:space="preserve">аконопроектом предусматривается осуществление в Российской Федерации федерального государственного контроля (надзора) в области семеноводства в отношении семян сельскохозяйственных растений, а также создание федеральной государственной информационной системы в области семеноводства сельскохозяйственных растений </w:t>
      </w:r>
      <w:r>
        <w:rPr>
          <w:rFonts w:ascii="PT Astra Serif" w:hAnsi="PT Astra Serif"/>
          <w:szCs w:val="28"/>
        </w:rPr>
        <w:t>ФГИС «</w:t>
      </w:r>
      <w:r w:rsidR="00EF09E7" w:rsidRPr="00124137">
        <w:rPr>
          <w:rFonts w:ascii="PT Astra Serif" w:hAnsi="PT Astra Serif"/>
          <w:szCs w:val="28"/>
        </w:rPr>
        <w:t>Семеноводство</w:t>
      </w:r>
      <w:r>
        <w:rPr>
          <w:rFonts w:ascii="PT Astra Serif" w:hAnsi="PT Astra Serif"/>
          <w:szCs w:val="28"/>
        </w:rPr>
        <w:t>», которая</w:t>
      </w:r>
      <w:r w:rsidR="00EF09E7" w:rsidRPr="00124137">
        <w:rPr>
          <w:rFonts w:ascii="PT Astra Serif" w:hAnsi="PT Astra Serif"/>
          <w:szCs w:val="28"/>
        </w:rPr>
        <w:t xml:space="preserve"> создается в рамках развития федеральной государственной информационной системы Минсельхоза России без увеличения численности работников и выделения дополнительных бюджетных ассигнований.</w:t>
      </w:r>
    </w:p>
    <w:p w:rsidR="00EF09E7" w:rsidRPr="008901D2" w:rsidRDefault="00EF09E7" w:rsidP="00EF09E7">
      <w:pPr>
        <w:ind w:firstLine="709"/>
        <w:rPr>
          <w:rFonts w:ascii="PT Astra Serif" w:hAnsi="PT Astra Serif"/>
          <w:szCs w:val="28"/>
        </w:rPr>
      </w:pPr>
      <w:r w:rsidRPr="00124137">
        <w:rPr>
          <w:rFonts w:ascii="PT Astra Serif" w:hAnsi="PT Astra Serif"/>
          <w:bCs/>
          <w:szCs w:val="28"/>
        </w:rPr>
        <w:t xml:space="preserve">В связи с необходимостью </w:t>
      </w:r>
      <w:r w:rsidRPr="00124137">
        <w:rPr>
          <w:rFonts w:ascii="PT Astra Serif" w:hAnsi="PT Astra Serif"/>
          <w:szCs w:val="28"/>
        </w:rPr>
        <w:t xml:space="preserve">подготовки </w:t>
      </w:r>
      <w:r w:rsidR="005013C8">
        <w:rPr>
          <w:rFonts w:ascii="PT Astra Serif" w:hAnsi="PT Astra Serif"/>
          <w:szCs w:val="28"/>
        </w:rPr>
        <w:t>к</w:t>
      </w:r>
      <w:r w:rsidR="00D853BD">
        <w:rPr>
          <w:rFonts w:ascii="PT Astra Serif" w:hAnsi="PT Astra Serif"/>
          <w:szCs w:val="28"/>
        </w:rPr>
        <w:t xml:space="preserve"> внедрению </w:t>
      </w:r>
      <w:r w:rsidR="005013C8" w:rsidRPr="00124137">
        <w:rPr>
          <w:rFonts w:ascii="PT Astra Serif" w:hAnsi="PT Astra Serif"/>
          <w:szCs w:val="28"/>
        </w:rPr>
        <w:t xml:space="preserve">федеральной государственной информационной системы в области семеноводства сельскохозяйственных растений </w:t>
      </w:r>
      <w:r w:rsidR="005013C8">
        <w:rPr>
          <w:rFonts w:ascii="PT Astra Serif" w:hAnsi="PT Astra Serif"/>
          <w:szCs w:val="28"/>
        </w:rPr>
        <w:t>ФГИС «</w:t>
      </w:r>
      <w:r w:rsidR="005013C8" w:rsidRPr="00124137">
        <w:rPr>
          <w:rFonts w:ascii="PT Astra Serif" w:hAnsi="PT Astra Serif"/>
          <w:szCs w:val="28"/>
        </w:rPr>
        <w:t>Семеноводство</w:t>
      </w:r>
      <w:r w:rsidR="005013C8">
        <w:rPr>
          <w:rFonts w:ascii="PT Astra Serif" w:hAnsi="PT Astra Serif"/>
          <w:szCs w:val="28"/>
        </w:rPr>
        <w:t>»</w:t>
      </w:r>
      <w:r w:rsidR="00D853BD">
        <w:rPr>
          <w:rFonts w:ascii="PT Astra Serif" w:hAnsi="PT Astra Serif"/>
          <w:szCs w:val="28"/>
        </w:rPr>
        <w:t xml:space="preserve">, а также подготовки </w:t>
      </w:r>
      <w:r w:rsidRPr="00124137">
        <w:rPr>
          <w:rFonts w:ascii="PT Astra Serif" w:hAnsi="PT Astra Serif"/>
          <w:szCs w:val="28"/>
        </w:rPr>
        <w:t xml:space="preserve">приборно-аналитической и методической базы учреждений, ответственных за </w:t>
      </w:r>
      <w:r w:rsidRPr="00124137">
        <w:rPr>
          <w:rFonts w:ascii="PT Astra Serif" w:hAnsi="PT Astra Serif"/>
          <w:szCs w:val="28"/>
        </w:rPr>
        <w:lastRenderedPageBreak/>
        <w:t xml:space="preserve">проведение </w:t>
      </w:r>
      <w:r w:rsidRPr="008901D2">
        <w:rPr>
          <w:rFonts w:ascii="PT Astra Serif" w:hAnsi="PT Astra Serif"/>
          <w:szCs w:val="28"/>
        </w:rPr>
        <w:t xml:space="preserve">генетической паспортизации предусмотрено вступление закона </w:t>
      </w:r>
      <w:r w:rsidR="00D853BD" w:rsidRPr="008901D2">
        <w:rPr>
          <w:rFonts w:ascii="PT Astra Serif" w:hAnsi="PT Astra Serif"/>
          <w:szCs w:val="28"/>
        </w:rPr>
        <w:t>в силу с 1 сентября 2023 года.</w:t>
      </w:r>
    </w:p>
    <w:p w:rsidR="008901D2" w:rsidRPr="008901D2" w:rsidRDefault="008901D2" w:rsidP="00EF09E7">
      <w:pPr>
        <w:ind w:firstLine="709"/>
        <w:rPr>
          <w:rFonts w:ascii="PT Astra Serif" w:hAnsi="PT Astra Serif"/>
          <w:szCs w:val="28"/>
        </w:rPr>
      </w:pPr>
      <w:r w:rsidRPr="008901D2">
        <w:rPr>
          <w:rFonts w:ascii="PT Astra Serif" w:hAnsi="PT Astra Serif"/>
          <w:szCs w:val="28"/>
          <w:lang w:eastAsia="en-US"/>
        </w:rPr>
        <w:t>Реализация закона не повлечет дополнительных расходов из краевого бюджета</w:t>
      </w:r>
      <w:r>
        <w:rPr>
          <w:rFonts w:ascii="PT Astra Serif" w:hAnsi="PT Astra Serif"/>
          <w:szCs w:val="28"/>
          <w:lang w:eastAsia="en-US"/>
        </w:rPr>
        <w:t>.</w:t>
      </w:r>
    </w:p>
    <w:p w:rsidR="00EF09E7" w:rsidRPr="008901D2" w:rsidRDefault="00EF09E7" w:rsidP="00EF09E7">
      <w:pPr>
        <w:pStyle w:val="Standard"/>
        <w:shd w:val="clear" w:color="auto" w:fill="FFFFFF"/>
        <w:spacing w:line="240" w:lineRule="auto"/>
        <w:ind w:firstLine="680"/>
        <w:jc w:val="both"/>
        <w:rPr>
          <w:rFonts w:cs="Times New Roman"/>
          <w:color w:val="000000"/>
          <w:szCs w:val="28"/>
        </w:rPr>
      </w:pPr>
    </w:p>
    <w:p w:rsidR="005D64A8" w:rsidRDefault="005D64A8" w:rsidP="00EF09E7">
      <w:pPr>
        <w:widowControl w:val="0"/>
        <w:shd w:val="clear" w:color="auto" w:fill="FFFFFF"/>
        <w:spacing w:line="228" w:lineRule="auto"/>
        <w:ind w:firstLine="709"/>
        <w:textAlignment w:val="baseline"/>
        <w:rPr>
          <w:rFonts w:ascii="PT Astra Serif" w:hAnsi="PT Astra Serif"/>
          <w:color w:val="000000"/>
          <w:szCs w:val="28"/>
        </w:rPr>
      </w:pPr>
    </w:p>
    <w:p w:rsidR="005D64A8" w:rsidRPr="00124137" w:rsidRDefault="005D64A8" w:rsidP="00EF09E7">
      <w:pPr>
        <w:widowControl w:val="0"/>
        <w:shd w:val="clear" w:color="auto" w:fill="FFFFFF"/>
        <w:spacing w:line="228" w:lineRule="auto"/>
        <w:ind w:firstLine="709"/>
        <w:textAlignment w:val="baseline"/>
        <w:rPr>
          <w:rFonts w:ascii="PT Astra Serif" w:hAnsi="PT Astra Serif"/>
          <w:color w:val="000000"/>
          <w:szCs w:val="28"/>
        </w:rPr>
      </w:pPr>
    </w:p>
    <w:p w:rsidR="005D64A8" w:rsidRDefault="005D64A8" w:rsidP="005D64A8">
      <w:pPr>
        <w:spacing w:line="240" w:lineRule="auto"/>
        <w:rPr>
          <w:szCs w:val="28"/>
        </w:rPr>
      </w:pPr>
      <w:r>
        <w:rPr>
          <w:szCs w:val="28"/>
        </w:rPr>
        <w:t>Заместитель председателя Алтайского</w:t>
      </w:r>
    </w:p>
    <w:p w:rsidR="005D64A8" w:rsidRDefault="005D64A8" w:rsidP="005D64A8">
      <w:pPr>
        <w:spacing w:line="240" w:lineRule="auto"/>
        <w:rPr>
          <w:szCs w:val="28"/>
        </w:rPr>
      </w:pPr>
      <w:proofErr w:type="gramStart"/>
      <w:r>
        <w:rPr>
          <w:szCs w:val="28"/>
        </w:rPr>
        <w:t>краевого</w:t>
      </w:r>
      <w:proofErr w:type="gramEnd"/>
      <w:r>
        <w:rPr>
          <w:szCs w:val="28"/>
        </w:rPr>
        <w:t xml:space="preserve"> Законодательного Собрания – </w:t>
      </w:r>
    </w:p>
    <w:p w:rsidR="005D64A8" w:rsidRDefault="005D64A8" w:rsidP="005D64A8">
      <w:pPr>
        <w:spacing w:line="240" w:lineRule="auto"/>
        <w:rPr>
          <w:szCs w:val="28"/>
        </w:rPr>
      </w:pPr>
      <w:proofErr w:type="gramStart"/>
      <w:r>
        <w:rPr>
          <w:szCs w:val="28"/>
        </w:rPr>
        <w:t>председатель</w:t>
      </w:r>
      <w:proofErr w:type="gramEnd"/>
      <w:r>
        <w:rPr>
          <w:szCs w:val="28"/>
        </w:rPr>
        <w:t xml:space="preserve"> комитета по аграрной </w:t>
      </w:r>
    </w:p>
    <w:p w:rsidR="005D64A8" w:rsidRDefault="005D64A8" w:rsidP="005D64A8">
      <w:pPr>
        <w:spacing w:line="240" w:lineRule="auto"/>
        <w:rPr>
          <w:szCs w:val="28"/>
        </w:rPr>
      </w:pPr>
      <w:proofErr w:type="gramStart"/>
      <w:r>
        <w:rPr>
          <w:szCs w:val="28"/>
        </w:rPr>
        <w:t>политике</w:t>
      </w:r>
      <w:proofErr w:type="gramEnd"/>
      <w:r>
        <w:rPr>
          <w:szCs w:val="28"/>
        </w:rPr>
        <w:t xml:space="preserve"> и природопользованию                                                         С.Н. Серов</w:t>
      </w:r>
    </w:p>
    <w:p w:rsidR="005D2C95" w:rsidRPr="00124137" w:rsidRDefault="005D2C95" w:rsidP="005D2C95">
      <w:pPr>
        <w:widowControl w:val="0"/>
        <w:rPr>
          <w:rFonts w:ascii="PT Astra Serif" w:hAnsi="PT Astra Serif"/>
          <w:szCs w:val="28"/>
        </w:rPr>
      </w:pPr>
    </w:p>
    <w:p w:rsidR="00EF09E7" w:rsidRPr="00124137" w:rsidRDefault="00EF09E7" w:rsidP="00113BB8">
      <w:pPr>
        <w:ind w:firstLine="709"/>
        <w:rPr>
          <w:rFonts w:ascii="PT Astra Serif" w:hAnsi="PT Astra Serif"/>
          <w:szCs w:val="28"/>
        </w:rPr>
      </w:pPr>
    </w:p>
    <w:p w:rsidR="007F19A5" w:rsidRPr="00124137" w:rsidRDefault="00664712">
      <w:pPr>
        <w:rPr>
          <w:rFonts w:ascii="PT Astra Serif" w:hAnsi="PT Astra Serif"/>
          <w:szCs w:val="28"/>
        </w:rPr>
      </w:pPr>
    </w:p>
    <w:sectPr w:rsidR="007F19A5" w:rsidRPr="0012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ans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92"/>
    <w:rsid w:val="00014565"/>
    <w:rsid w:val="000A1249"/>
    <w:rsid w:val="00113BB8"/>
    <w:rsid w:val="00117218"/>
    <w:rsid w:val="00123E33"/>
    <w:rsid w:val="00124137"/>
    <w:rsid w:val="00263EE0"/>
    <w:rsid w:val="002F38E8"/>
    <w:rsid w:val="00331142"/>
    <w:rsid w:val="003864A0"/>
    <w:rsid w:val="0050128F"/>
    <w:rsid w:val="005013C8"/>
    <w:rsid w:val="005125BE"/>
    <w:rsid w:val="005171BC"/>
    <w:rsid w:val="005D2C95"/>
    <w:rsid w:val="005D64A8"/>
    <w:rsid w:val="005E410C"/>
    <w:rsid w:val="005F2787"/>
    <w:rsid w:val="00634EB6"/>
    <w:rsid w:val="00664712"/>
    <w:rsid w:val="006939C3"/>
    <w:rsid w:val="006D73E8"/>
    <w:rsid w:val="00700B8B"/>
    <w:rsid w:val="0074595B"/>
    <w:rsid w:val="00826B55"/>
    <w:rsid w:val="0085786A"/>
    <w:rsid w:val="00881FCD"/>
    <w:rsid w:val="008901D2"/>
    <w:rsid w:val="009D1CCF"/>
    <w:rsid w:val="009F65C1"/>
    <w:rsid w:val="00A01192"/>
    <w:rsid w:val="00A10B0C"/>
    <w:rsid w:val="00A47075"/>
    <w:rsid w:val="00A76665"/>
    <w:rsid w:val="00AC06D8"/>
    <w:rsid w:val="00C549A5"/>
    <w:rsid w:val="00D41A38"/>
    <w:rsid w:val="00D60058"/>
    <w:rsid w:val="00D66D41"/>
    <w:rsid w:val="00D853BD"/>
    <w:rsid w:val="00D86835"/>
    <w:rsid w:val="00E02B62"/>
    <w:rsid w:val="00E4642D"/>
    <w:rsid w:val="00EC0899"/>
    <w:rsid w:val="00EF09E7"/>
    <w:rsid w:val="00F24141"/>
    <w:rsid w:val="00F3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6A224-9E66-46B2-B0DA-978CCBA6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192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F09E7"/>
    <w:pPr>
      <w:widowControl w:val="0"/>
      <w:suppressAutoHyphens/>
      <w:spacing w:after="0" w:line="276" w:lineRule="auto"/>
      <w:jc w:val="center"/>
      <w:textAlignment w:val="baseline"/>
    </w:pPr>
    <w:rPr>
      <w:rFonts w:ascii="PT Astra Serif" w:eastAsia="PT Sans" w:hAnsi="PT Astra Serif" w:cs="PT Astra Serif"/>
      <w:sz w:val="28"/>
    </w:rPr>
  </w:style>
  <w:style w:type="paragraph" w:customStyle="1" w:styleId="ConsPlusNormal">
    <w:name w:val="ConsPlusNormal"/>
    <w:rsid w:val="00EF09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 Домникова</dc:creator>
  <cp:keywords/>
  <dc:description/>
  <cp:lastModifiedBy>Елена Юрьевна Домникова</cp:lastModifiedBy>
  <cp:revision>78</cp:revision>
  <dcterms:created xsi:type="dcterms:W3CDTF">2023-03-31T07:59:00Z</dcterms:created>
  <dcterms:modified xsi:type="dcterms:W3CDTF">2023-04-14T08:54:00Z</dcterms:modified>
</cp:coreProperties>
</file>